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2十圆满(特别条件)</w:t>
      </w:r>
    </w:p>
    <w:bookmarkStart w:id="21" w:name="十圆满"/>
    <w:p>
      <w:pPr>
        <w:pStyle w:val="Heading1"/>
      </w:pPr>
      <w:r>
        <w:t xml:space="preserve">十圆满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t xml:space="preserve">{{% children %}}{{% /children %}}</w:t>
      </w:r>
    </w:p>
    <w:bookmarkEnd w:id="21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2十圆满(特别条件)</dc:title>
  <dc:creator/>
  <cp:keywords/>
  <dcterms:created xsi:type="dcterms:W3CDTF">2025-12-14T17:39:35Z</dcterms:created>
  <dcterms:modified xsi:type="dcterms:W3CDTF">2025-12-14T17:39:35Z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apter">
    <vt:lpwstr>True</vt:lpwstr>
  </property>
  <property fmtid="{D5CDD505-2E9C-101B-9397-08002B2CF9AE}" pid="3" name="header-includes">
    <vt:lpwstr/>
  </property>
</Properties>
</file>